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6E" w:rsidRPr="00AC116E" w:rsidRDefault="00AC116E">
      <w:pPr>
        <w:rPr>
          <w:b w:val="0"/>
          <w:sz w:val="16"/>
        </w:rPr>
      </w:pPr>
      <w:r w:rsidRPr="00AC116E">
        <w:rPr>
          <w:b w:val="0"/>
          <w:sz w:val="16"/>
        </w:rPr>
        <w:t>Investment Banking Final Make-Up (Time allowed: 1,5 hrs)</w:t>
      </w:r>
    </w:p>
    <w:p w:rsidR="00AC116E" w:rsidRPr="00AC116E" w:rsidRDefault="00AC116E">
      <w:pPr>
        <w:rPr>
          <w:b w:val="0"/>
          <w:sz w:val="16"/>
        </w:rPr>
      </w:pPr>
    </w:p>
    <w:p w:rsidR="00AC116E" w:rsidRPr="00AC116E" w:rsidRDefault="00AC116E">
      <w:pPr>
        <w:rPr>
          <w:b w:val="0"/>
          <w:sz w:val="16"/>
        </w:rPr>
      </w:pPr>
      <w:r w:rsidRPr="00AC116E">
        <w:rPr>
          <w:b w:val="0"/>
          <w:sz w:val="16"/>
        </w:rPr>
        <w:t>Q1. Explain the expected future developments of Investment Banking in the world af</w:t>
      </w:r>
      <w:r>
        <w:rPr>
          <w:b w:val="0"/>
          <w:sz w:val="16"/>
        </w:rPr>
        <w:t>ter the world financial crises which s</w:t>
      </w:r>
      <w:r w:rsidRPr="00AC116E">
        <w:rPr>
          <w:b w:val="0"/>
          <w:sz w:val="16"/>
        </w:rPr>
        <w:t>tarted in USA. (40 marks)</w:t>
      </w:r>
    </w:p>
    <w:p w:rsidR="00AC116E" w:rsidRPr="00AC116E" w:rsidRDefault="00AC116E">
      <w:pPr>
        <w:rPr>
          <w:b w:val="0"/>
          <w:sz w:val="16"/>
        </w:rPr>
      </w:pPr>
      <w:r w:rsidRPr="00AC116E">
        <w:rPr>
          <w:b w:val="0"/>
          <w:sz w:val="16"/>
        </w:rPr>
        <w:t>Q2. Explain the advantages and disadvantages of Mergers that Investment Banks give service to (30 marks)</w:t>
      </w:r>
    </w:p>
    <w:p w:rsidR="00AC116E" w:rsidRDefault="00AC116E">
      <w:pPr>
        <w:rPr>
          <w:b w:val="0"/>
          <w:sz w:val="16"/>
        </w:rPr>
      </w:pPr>
      <w:r w:rsidRPr="00AC116E">
        <w:rPr>
          <w:b w:val="0"/>
          <w:sz w:val="16"/>
        </w:rPr>
        <w:t>Q3. Explain the functions of an Investment Bank in an IPO process. The services that an Investment Bank can provide to a company during its IPO process (30 marks)</w:t>
      </w:r>
    </w:p>
    <w:p w:rsidR="00AC116E" w:rsidRDefault="00AC116E">
      <w:pPr>
        <w:rPr>
          <w:b w:val="0"/>
          <w:sz w:val="16"/>
        </w:rPr>
      </w:pPr>
    </w:p>
    <w:p w:rsidR="002B7FD6" w:rsidRPr="00AC116E" w:rsidRDefault="00AC116E">
      <w:pPr>
        <w:rPr>
          <w:b w:val="0"/>
          <w:sz w:val="16"/>
        </w:rPr>
      </w:pPr>
      <w:r>
        <w:rPr>
          <w:b w:val="0"/>
          <w:sz w:val="16"/>
        </w:rPr>
        <w:t>Answers:</w:t>
      </w:r>
    </w:p>
    <w:sectPr w:rsidR="002B7FD6" w:rsidRPr="00AC116E" w:rsidSect="002B7FD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C116E"/>
    <w:rsid w:val="00AC116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D0"/>
    <w:rPr>
      <w:rFonts w:ascii="Verdana" w:hAnsi="Verdana"/>
      <w:b/>
      <w:sz w:val="20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Bulent Senver</dc:creator>
  <cp:keywords/>
  <cp:lastModifiedBy>Bulent Senver</cp:lastModifiedBy>
  <cp:revision>1</cp:revision>
  <dcterms:created xsi:type="dcterms:W3CDTF">2011-01-24T17:30:00Z</dcterms:created>
  <dcterms:modified xsi:type="dcterms:W3CDTF">2011-01-24T17:37:00Z</dcterms:modified>
</cp:coreProperties>
</file>